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A89" w:rsidRPr="005E1A89" w:rsidRDefault="005E1A89" w:rsidP="005E1A89">
      <w:pPr>
        <w:tabs>
          <w:tab w:val="left" w:pos="1650"/>
          <w:tab w:val="center" w:pos="498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FF2A04" w:rsidRPr="00FF2A04" w:rsidRDefault="00FF2A04" w:rsidP="00FF2A04">
      <w:pPr>
        <w:tabs>
          <w:tab w:val="left" w:pos="1650"/>
          <w:tab w:val="center" w:pos="498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FF2A0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Tuần </w:t>
      </w:r>
      <w:r w:rsidR="00EC4D07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Pr="00FF2A0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F2A0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 </w:t>
      </w:r>
      <w:r w:rsidRPr="00FF2A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F2A04" w:rsidRPr="00FF2A04" w:rsidRDefault="00EC4D07" w:rsidP="00FF2A04">
      <w:pPr>
        <w:tabs>
          <w:tab w:val="left" w:pos="1650"/>
          <w:tab w:val="center" w:pos="498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44</w:t>
      </w:r>
    </w:p>
    <w:p w:rsidR="00FF2A04" w:rsidRPr="00FF2A04" w:rsidRDefault="00FF2A04" w:rsidP="00FF2A04">
      <w:pPr>
        <w:spacing w:after="0" w:line="240" w:lineRule="auto"/>
        <w:ind w:left="864" w:firstLine="288"/>
        <w:rPr>
          <w:rFonts w:ascii="Times New Roman" w:eastAsia="Times New Roman" w:hAnsi="Times New Roman" w:cs="Times New Roman"/>
          <w:b/>
          <w:sz w:val="44"/>
          <w:szCs w:val="44"/>
        </w:rPr>
      </w:pPr>
      <w:proofErr w:type="spellStart"/>
      <w:r w:rsidRPr="00FF2A04">
        <w:rPr>
          <w:rFonts w:ascii="Times New Roman" w:eastAsia="Times New Roman" w:hAnsi="Times New Roman" w:cs="Times New Roman"/>
          <w:b/>
          <w:i/>
          <w:sz w:val="32"/>
          <w:szCs w:val="32"/>
        </w:rPr>
        <w:t>Bi</w:t>
      </w:r>
      <w:proofErr w:type="spellEnd"/>
      <w:r w:rsidRPr="00FF2A04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42:</w:t>
      </w:r>
      <w:r w:rsidRPr="00FF2A04">
        <w:rPr>
          <w:rFonts w:ascii="Times New Roman" w:eastAsia="Times New Roman" w:hAnsi="Times New Roman" w:cs="Times New Roman"/>
          <w:b/>
          <w:i/>
          <w:sz w:val="54"/>
          <w:szCs w:val="46"/>
        </w:rPr>
        <w:t xml:space="preserve">        </w:t>
      </w:r>
      <w:r w:rsidRPr="00FF2A04">
        <w:rPr>
          <w:rFonts w:ascii="Times New Roman" w:eastAsia="Times New Roman" w:hAnsi="Times New Roman" w:cs="Times New Roman"/>
          <w:b/>
          <w:sz w:val="44"/>
          <w:szCs w:val="44"/>
        </w:rPr>
        <w:t>VỆ SINH DA</w:t>
      </w:r>
    </w:p>
    <w:p w:rsidR="00FF2A04" w:rsidRPr="00FF2A04" w:rsidRDefault="00FF2A04" w:rsidP="00FF2A0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F2A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I. MỤC TIU</w:t>
      </w:r>
    </w:p>
    <w:p w:rsidR="00FF2A04" w:rsidRPr="00FF2A04" w:rsidRDefault="00FF2A04" w:rsidP="00FF2A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by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khoa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da,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da. </w:t>
      </w:r>
    </w:p>
    <w:p w:rsidR="00FF2A04" w:rsidRPr="00FF2A04" w:rsidRDefault="00FF2A04" w:rsidP="00FF2A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Cĩ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phịng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trnh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cc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da.</w:t>
      </w:r>
    </w:p>
    <w:p w:rsidR="00FF2A04" w:rsidRPr="00FF2A04" w:rsidRDefault="00FF2A04" w:rsidP="00FF2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A04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2A04" w:rsidRPr="00FF2A04" w:rsidRDefault="00FF2A04" w:rsidP="00FF2A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nhĩm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2A04" w:rsidRPr="00FF2A04" w:rsidRDefault="00FF2A04" w:rsidP="00FF2A0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A0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F2A04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2A04" w:rsidRPr="00FF2A04" w:rsidRDefault="00FF2A04" w:rsidP="00FF2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2A04">
        <w:rPr>
          <w:rFonts w:ascii="Times New Roman" w:eastAsia="Times New Roman" w:hAnsi="Times New Roman" w:cs="Times New Roman"/>
          <w:b/>
          <w:i/>
          <w:sz w:val="28"/>
          <w:szCs w:val="28"/>
        </w:rPr>
        <w:t>Mở</w:t>
      </w:r>
      <w:proofErr w:type="spellEnd"/>
      <w:r w:rsidRPr="00FF2A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bi:</w:t>
      </w:r>
      <w:r w:rsidRPr="00FF2A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da.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da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2A04" w:rsidRPr="00FF2A04" w:rsidRDefault="00FF2A04" w:rsidP="00FF2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2A04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F2A04">
        <w:rPr>
          <w:rFonts w:ascii="Times New Roman" w:eastAsia="Times New Roman" w:hAnsi="Times New Roman" w:cs="Times New Roman"/>
          <w:sz w:val="28"/>
          <w:szCs w:val="28"/>
        </w:rPr>
        <w:t>vo</w:t>
      </w:r>
      <w:proofErr w:type="spellEnd"/>
      <w:proofErr w:type="gram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bi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2A04" w:rsidRPr="00FF2A04" w:rsidRDefault="00FF2A04" w:rsidP="00FF2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FF2A04">
        <w:rPr>
          <w:rFonts w:ascii="Times New Roman" w:eastAsia="Times New Roman" w:hAnsi="Times New Roman" w:cs="Times New Roman"/>
          <w:b/>
          <w:i/>
          <w:sz w:val="28"/>
          <w:szCs w:val="28"/>
        </w:rPr>
        <w:t>Hoạt</w:t>
      </w:r>
      <w:proofErr w:type="spellEnd"/>
      <w:r w:rsidRPr="00FF2A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FF2A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1</w:t>
      </w:r>
    </w:p>
    <w:p w:rsidR="00FF2A04" w:rsidRPr="00FF2A04" w:rsidRDefault="00FF2A04" w:rsidP="00FF2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2A04">
        <w:rPr>
          <w:rFonts w:ascii="Times New Roman" w:eastAsia="Times New Roman" w:hAnsi="Times New Roman" w:cs="Times New Roman"/>
          <w:b/>
          <w:sz w:val="28"/>
          <w:szCs w:val="28"/>
        </w:rPr>
        <w:t>BẢO VỆ DA</w:t>
      </w:r>
    </w:p>
    <w:p w:rsidR="00FF2A04" w:rsidRPr="00FF2A04" w:rsidRDefault="00FF2A04" w:rsidP="00FF2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2A04">
        <w:rPr>
          <w:rFonts w:ascii="Times New Roman" w:eastAsia="Times New Roman" w:hAnsi="Times New Roman" w:cs="Times New Roman"/>
          <w:b/>
          <w:i/>
          <w:sz w:val="28"/>
          <w:szCs w:val="28"/>
        </w:rPr>
        <w:t>Mục</w:t>
      </w:r>
      <w:proofErr w:type="spellEnd"/>
      <w:r w:rsidRPr="00FF2A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FF2A04">
        <w:rPr>
          <w:rFonts w:ascii="Times New Roman" w:eastAsia="Times New Roman" w:hAnsi="Times New Roman" w:cs="Times New Roman"/>
          <w:b/>
          <w:i/>
          <w:sz w:val="28"/>
          <w:szCs w:val="28"/>
        </w:rPr>
        <w:t>tiu</w:t>
      </w:r>
      <w:proofErr w:type="spellEnd"/>
      <w:proofErr w:type="gramEnd"/>
      <w:r w:rsidRPr="00FF2A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da.</w:t>
      </w:r>
    </w:p>
    <w:p w:rsidR="00FF2A04" w:rsidRPr="00FF2A04" w:rsidRDefault="00FF2A04" w:rsidP="00FF2A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F2A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TIỂU </w:t>
      </w:r>
      <w:proofErr w:type="gramStart"/>
      <w:r w:rsidRPr="00FF2A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KẾT :</w:t>
      </w:r>
      <w:proofErr w:type="gramEnd"/>
    </w:p>
    <w:p w:rsidR="00FF2A04" w:rsidRPr="00FF2A04" w:rsidRDefault="00FF2A04" w:rsidP="00FF2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- Da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bẩn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F2A04" w:rsidRPr="00FF2A04" w:rsidRDefault="00FF2A04" w:rsidP="00FF2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F2A04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khuẩn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2A04" w:rsidRPr="00FF2A04" w:rsidRDefault="00FF2A04" w:rsidP="00FF2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tuyến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mồ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hôi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2A04" w:rsidRPr="00FF2A04" w:rsidRDefault="00FF2A04" w:rsidP="00FF2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- Da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xy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xt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trng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A04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da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v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trnh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xy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xt.</w:t>
      </w:r>
      <w:proofErr w:type="spellEnd"/>
    </w:p>
    <w:p w:rsidR="00FF2A04" w:rsidRPr="00FF2A04" w:rsidRDefault="00FF2A04" w:rsidP="00FF2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FF2A04">
        <w:rPr>
          <w:rFonts w:ascii="Times New Roman" w:eastAsia="Times New Roman" w:hAnsi="Times New Roman" w:cs="Times New Roman"/>
          <w:b/>
          <w:i/>
          <w:sz w:val="28"/>
          <w:szCs w:val="28"/>
        </w:rPr>
        <w:t>Hoạt</w:t>
      </w:r>
      <w:proofErr w:type="spellEnd"/>
      <w:r w:rsidRPr="00FF2A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FF2A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</w:t>
      </w:r>
    </w:p>
    <w:p w:rsidR="00FF2A04" w:rsidRPr="00FF2A04" w:rsidRDefault="00FF2A04" w:rsidP="00FF2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2A04">
        <w:rPr>
          <w:rFonts w:ascii="Times New Roman" w:eastAsia="Times New Roman" w:hAnsi="Times New Roman" w:cs="Times New Roman"/>
          <w:b/>
          <w:sz w:val="28"/>
          <w:szCs w:val="28"/>
        </w:rPr>
        <w:t>RN LUYỆN DA</w:t>
      </w:r>
    </w:p>
    <w:p w:rsidR="00FF2A04" w:rsidRPr="00FF2A04" w:rsidRDefault="00FF2A04" w:rsidP="00FF2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2A04">
        <w:rPr>
          <w:rFonts w:ascii="Times New Roman" w:eastAsia="Times New Roman" w:hAnsi="Times New Roman" w:cs="Times New Roman"/>
          <w:b/>
          <w:i/>
          <w:sz w:val="28"/>
          <w:szCs w:val="28"/>
        </w:rPr>
        <w:t>Mục</w:t>
      </w:r>
      <w:proofErr w:type="spellEnd"/>
      <w:r w:rsidRPr="00FF2A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FF2A04">
        <w:rPr>
          <w:rFonts w:ascii="Times New Roman" w:eastAsia="Times New Roman" w:hAnsi="Times New Roman" w:cs="Times New Roman"/>
          <w:b/>
          <w:i/>
          <w:sz w:val="28"/>
          <w:szCs w:val="28"/>
        </w:rPr>
        <w:t>tiu</w:t>
      </w:r>
      <w:proofErr w:type="spellEnd"/>
      <w:proofErr w:type="gramEnd"/>
      <w:r w:rsidRPr="00FF2A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da.</w:t>
      </w:r>
    </w:p>
    <w:p w:rsidR="00FF2A04" w:rsidRPr="00FF2A04" w:rsidRDefault="00FF2A04" w:rsidP="00FF2A0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Cĩ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hnh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F2A04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rn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thn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cch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lí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2A04" w:rsidRPr="00FF2A04" w:rsidRDefault="00FF2A04" w:rsidP="00FF2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F2A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TIỂU </w:t>
      </w:r>
      <w:proofErr w:type="gramStart"/>
      <w:r w:rsidRPr="00FF2A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KẾT :</w:t>
      </w:r>
      <w:proofErr w:type="gramEnd"/>
    </w:p>
    <w:p w:rsidR="00FF2A04" w:rsidRPr="00FF2A04" w:rsidRDefault="00FF2A04" w:rsidP="00FF2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A04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da.</w:t>
      </w:r>
    </w:p>
    <w:p w:rsidR="00FF2A04" w:rsidRPr="00FF2A04" w:rsidRDefault="00FF2A04" w:rsidP="00FF2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- Cc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rn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da 1, 4, 5, 8, 9.</w:t>
      </w:r>
    </w:p>
    <w:p w:rsidR="00FF2A04" w:rsidRPr="00FF2A04" w:rsidRDefault="00FF2A04" w:rsidP="00FF2A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Nguyn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rn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>: 2, 3, 5.</w:t>
      </w:r>
    </w:p>
    <w:p w:rsidR="00FF2A04" w:rsidRPr="00FF2A04" w:rsidRDefault="00FF2A04" w:rsidP="00FF2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FF2A04">
        <w:rPr>
          <w:rFonts w:ascii="Times New Roman" w:eastAsia="Times New Roman" w:hAnsi="Times New Roman" w:cs="Times New Roman"/>
          <w:b/>
          <w:i/>
          <w:sz w:val="28"/>
          <w:szCs w:val="28"/>
        </w:rPr>
        <w:t>Hoạt</w:t>
      </w:r>
      <w:proofErr w:type="spellEnd"/>
      <w:r w:rsidRPr="00FF2A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FF2A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3</w:t>
      </w:r>
    </w:p>
    <w:p w:rsidR="00FF2A04" w:rsidRPr="00FF2A04" w:rsidRDefault="00FF2A04" w:rsidP="00FF2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FF2A04">
        <w:rPr>
          <w:rFonts w:ascii="Times New Roman" w:eastAsia="Times New Roman" w:hAnsi="Times New Roman" w:cs="Times New Roman"/>
          <w:b/>
          <w:sz w:val="28"/>
          <w:szCs w:val="28"/>
        </w:rPr>
        <w:t>PHỊNG CHỐNG BỆNH NGỒI DA</w:t>
      </w:r>
    </w:p>
    <w:p w:rsidR="00FF2A04" w:rsidRPr="00FF2A04" w:rsidRDefault="00FF2A04" w:rsidP="00FF2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F2A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TIỂU </w:t>
      </w:r>
      <w:proofErr w:type="gramStart"/>
      <w:r w:rsidRPr="00FF2A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KẾT :</w:t>
      </w:r>
      <w:proofErr w:type="gramEnd"/>
    </w:p>
    <w:p w:rsidR="00FF2A04" w:rsidRPr="00FF2A04" w:rsidRDefault="00FF2A04" w:rsidP="00FF2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- Cc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da:</w:t>
      </w:r>
    </w:p>
    <w:p w:rsidR="00FF2A04" w:rsidRPr="00FF2A04" w:rsidRDefault="00FF2A04" w:rsidP="00FF2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+ Do </w:t>
      </w:r>
      <w:proofErr w:type="gramStart"/>
      <w:r w:rsidRPr="00FF2A04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khuẩn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2A04" w:rsidRPr="00FF2A04" w:rsidRDefault="00FF2A04" w:rsidP="00FF2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+ Do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nấm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2A04" w:rsidRPr="00FF2A04" w:rsidRDefault="00FF2A04" w:rsidP="00FF2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Bỏng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bỏng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hĩa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proofErr w:type="gramStart"/>
      <w:r w:rsidRPr="00FF2A04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FF2A04" w:rsidRPr="00FF2A04" w:rsidRDefault="00FF2A04" w:rsidP="00FF2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Phịng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F2A04" w:rsidRPr="00FF2A04" w:rsidRDefault="00FF2A04" w:rsidP="00FF2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thn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2A04" w:rsidRPr="00FF2A04" w:rsidRDefault="00FF2A04" w:rsidP="00FF2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2A04" w:rsidRPr="00FF2A04" w:rsidRDefault="00FF2A04" w:rsidP="00FF2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Tránh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da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xát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bỏng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2A04" w:rsidRPr="00FF2A04" w:rsidRDefault="00FF2A04" w:rsidP="00FF2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Chữa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Dng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F2A04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bc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A04"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  <w:r w:rsidRPr="00FF2A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2A04" w:rsidRPr="00FF2A04" w:rsidRDefault="00FF2A04" w:rsidP="00FF2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FF2A0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Cu hỏi</w:t>
      </w:r>
    </w:p>
    <w:p w:rsidR="00FF2A04" w:rsidRPr="00FF2A04" w:rsidRDefault="00FF2A04" w:rsidP="00FF2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F2A04">
        <w:rPr>
          <w:rFonts w:ascii="Times New Roman" w:eastAsia="Times New Roman" w:hAnsi="Times New Roman" w:cs="Times New Roman"/>
          <w:sz w:val="28"/>
          <w:szCs w:val="28"/>
          <w:lang w:val="vi-VN"/>
        </w:rPr>
        <w:t>- Vì sao phải bảo vệ da ?</w:t>
      </w:r>
    </w:p>
    <w:p w:rsidR="00FF2A04" w:rsidRPr="00FF2A04" w:rsidRDefault="00FF2A04" w:rsidP="00FF2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F2A0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- Rn luyện da bằng cch no ?</w:t>
      </w:r>
    </w:p>
    <w:p w:rsidR="00FF2A04" w:rsidRPr="00FF2A04" w:rsidRDefault="00FF2A04" w:rsidP="00FF2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F2A0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- Cần lm gì để phịng chống bệnh ngồi da ?  </w:t>
      </w:r>
    </w:p>
    <w:p w:rsidR="005E1A89" w:rsidRPr="005E1A89" w:rsidRDefault="005E1A89" w:rsidP="005E1A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sectPr w:rsidR="005E1A89" w:rsidRPr="005E1A89" w:rsidSect="00C27E01">
          <w:pgSz w:w="12240" w:h="15840"/>
          <w:pgMar w:top="630" w:right="600" w:bottom="720" w:left="1418" w:header="180" w:footer="150" w:gutter="0"/>
          <w:cols w:space="720"/>
          <w:docGrid w:linePitch="360"/>
        </w:sectPr>
      </w:pPr>
    </w:p>
    <w:p w:rsidR="005E1A89" w:rsidRPr="005E1A89" w:rsidRDefault="005E1A89" w:rsidP="005E1A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</w:pPr>
    </w:p>
    <w:p w:rsidR="005E1A89" w:rsidRPr="005E1A89" w:rsidRDefault="005E1A89" w:rsidP="005E1A89">
      <w:pPr>
        <w:tabs>
          <w:tab w:val="left" w:pos="1650"/>
          <w:tab w:val="center" w:pos="498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5E1A89" w:rsidRPr="005E1A89" w:rsidRDefault="005E1A89" w:rsidP="005E1A89">
      <w:pPr>
        <w:tabs>
          <w:tab w:val="left" w:pos="1650"/>
          <w:tab w:val="center" w:pos="498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5E1A8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Tuần </w:t>
      </w:r>
      <w:r w:rsidRPr="005E1A89">
        <w:rPr>
          <w:rFonts w:ascii="Times New Roman" w:eastAsia="Times New Roman" w:hAnsi="Times New Roman" w:cs="Times New Roman"/>
          <w:b/>
          <w:bCs/>
          <w:sz w:val="28"/>
          <w:szCs w:val="28"/>
        </w:rPr>
        <w:t>23:</w:t>
      </w:r>
      <w:r w:rsidRPr="005E1A8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 </w:t>
      </w:r>
      <w:r w:rsidRPr="005E1A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E1A89" w:rsidRPr="005E1A89" w:rsidRDefault="00EC4D07" w:rsidP="005E1A89">
      <w:pPr>
        <w:tabs>
          <w:tab w:val="left" w:pos="1650"/>
          <w:tab w:val="center" w:pos="498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45</w:t>
      </w:r>
      <w:bookmarkStart w:id="0" w:name="_GoBack"/>
      <w:bookmarkEnd w:id="0"/>
    </w:p>
    <w:p w:rsidR="005E1A89" w:rsidRPr="005E1A89" w:rsidRDefault="005E1A89" w:rsidP="005E1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 w:rsidRPr="005E1A89">
        <w:rPr>
          <w:rFonts w:ascii="Times New Roman" w:eastAsia="Times New Roman" w:hAnsi="Times New Roman" w:cs="Times New Roman"/>
          <w:b/>
          <w:sz w:val="36"/>
          <w:szCs w:val="36"/>
        </w:rPr>
        <w:t>Chương</w:t>
      </w:r>
      <w:proofErr w:type="spellEnd"/>
      <w:r w:rsidRPr="005E1A89">
        <w:rPr>
          <w:rFonts w:ascii="Times New Roman" w:eastAsia="Times New Roman" w:hAnsi="Times New Roman" w:cs="Times New Roman"/>
          <w:b/>
          <w:sz w:val="36"/>
          <w:szCs w:val="36"/>
        </w:rPr>
        <w:t xml:space="preserve"> VII:</w:t>
      </w:r>
      <w:r w:rsidRPr="005E1A8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5E1A89">
        <w:rPr>
          <w:rFonts w:ascii="Times New Roman" w:eastAsia="Times New Roman" w:hAnsi="Times New Roman" w:cs="Times New Roman"/>
          <w:b/>
          <w:sz w:val="36"/>
          <w:szCs w:val="36"/>
        </w:rPr>
        <w:t>THẦN KINH &amp; GIÁC QUAN</w:t>
      </w:r>
    </w:p>
    <w:p w:rsidR="005E1A89" w:rsidRPr="005E1A89" w:rsidRDefault="005E1A89" w:rsidP="005E1A8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5E1A89">
        <w:rPr>
          <w:rFonts w:ascii="Times New Roman" w:eastAsia="Times New Roman" w:hAnsi="Times New Roman" w:cs="Times New Roman"/>
          <w:bCs/>
          <w:i/>
          <w:sz w:val="28"/>
          <w:szCs w:val="24"/>
        </w:rPr>
        <w:t>Bài</w:t>
      </w:r>
      <w:proofErr w:type="spellEnd"/>
      <w:r w:rsidRPr="005E1A89">
        <w:rPr>
          <w:rFonts w:ascii="Times New Roman" w:eastAsia="Times New Roman" w:hAnsi="Times New Roman" w:cs="Times New Roman"/>
          <w:bCs/>
          <w:i/>
          <w:sz w:val="28"/>
          <w:szCs w:val="24"/>
        </w:rPr>
        <w:t xml:space="preserve"> 43:    </w:t>
      </w:r>
      <w:r w:rsidRPr="005E1A89">
        <w:rPr>
          <w:rFonts w:ascii="Times New Roman" w:eastAsia="Times New Roman" w:hAnsi="Times New Roman" w:cs="Times New Roman"/>
          <w:b/>
          <w:bCs/>
          <w:sz w:val="36"/>
          <w:szCs w:val="36"/>
        </w:rPr>
        <w:t>GIỚI THIỆU CHUNG HỆ THẦN KINH</w:t>
      </w:r>
    </w:p>
    <w:p w:rsidR="005E1A89" w:rsidRPr="005E1A89" w:rsidRDefault="005E1A89" w:rsidP="005E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A89" w:rsidRPr="005E1A89" w:rsidRDefault="005E1A89" w:rsidP="005E1A89">
      <w:pPr>
        <w:keepNext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5E1A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I. MỤC TIÊU</w:t>
      </w:r>
    </w:p>
    <w:p w:rsidR="005E1A89" w:rsidRPr="005E1A89" w:rsidRDefault="005E1A89" w:rsidP="005E1A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nơron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nơron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A89" w:rsidRPr="005E1A89" w:rsidRDefault="005E1A89" w:rsidP="005E1A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A89" w:rsidRPr="005E1A89" w:rsidRDefault="005E1A89" w:rsidP="005E1A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A89" w:rsidRPr="005E1A89" w:rsidRDefault="005E1A89" w:rsidP="005E1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A89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kênh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A89" w:rsidRPr="005E1A89" w:rsidRDefault="005E1A89" w:rsidP="005E1A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A89" w:rsidRPr="005E1A89" w:rsidRDefault="005E1A89" w:rsidP="005E1A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E1A89">
        <w:rPr>
          <w:rFonts w:ascii="Times New Roman" w:eastAsia="Times New Roman" w:hAnsi="Times New Roman" w:cs="Times New Roman"/>
          <w:b/>
          <w:i/>
          <w:sz w:val="28"/>
          <w:szCs w:val="28"/>
        </w:rPr>
        <w:t>Mở</w:t>
      </w:r>
      <w:proofErr w:type="spellEnd"/>
      <w:r w:rsidRPr="005E1A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5E1A89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5E1A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khiển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nghi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E1A89" w:rsidRPr="005E1A89" w:rsidRDefault="005E1A89" w:rsidP="005E1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5E1A89">
        <w:rPr>
          <w:rFonts w:ascii="Times New Roman" w:eastAsia="Times New Roman" w:hAnsi="Times New Roman" w:cs="Times New Roman"/>
          <w:b/>
          <w:i/>
          <w:sz w:val="28"/>
          <w:szCs w:val="28"/>
        </w:rPr>
        <w:t>Hoạt</w:t>
      </w:r>
      <w:proofErr w:type="spellEnd"/>
      <w:r w:rsidRPr="005E1A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5E1A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1</w:t>
      </w:r>
    </w:p>
    <w:p w:rsidR="005E1A89" w:rsidRPr="005E1A89" w:rsidRDefault="005E1A89" w:rsidP="005E1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A89">
        <w:rPr>
          <w:rFonts w:ascii="Times New Roman" w:eastAsia="Times New Roman" w:hAnsi="Times New Roman" w:cs="Times New Roman"/>
          <w:b/>
          <w:sz w:val="28"/>
          <w:szCs w:val="28"/>
        </w:rPr>
        <w:t>NƠRON - ĐƠN VỊ CẤU TẠO CỦA HỆ THẦN KINH</w:t>
      </w:r>
    </w:p>
    <w:p w:rsidR="005E1A89" w:rsidRPr="005E1A89" w:rsidRDefault="005E1A89" w:rsidP="005E1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proofErr w:type="spellStart"/>
      <w:r w:rsidRPr="005E1A89">
        <w:rPr>
          <w:rFonts w:ascii="Times New Roman" w:eastAsia="Times New Roman" w:hAnsi="Times New Roman" w:cs="Times New Roman"/>
          <w:b/>
          <w:i/>
          <w:sz w:val="28"/>
          <w:szCs w:val="28"/>
        </w:rPr>
        <w:t>Mục</w:t>
      </w:r>
      <w:proofErr w:type="spellEnd"/>
      <w:r w:rsidRPr="005E1A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b/>
          <w:i/>
          <w:sz w:val="28"/>
          <w:szCs w:val="28"/>
        </w:rPr>
        <w:t>tiêu</w:t>
      </w:r>
      <w:proofErr w:type="spellEnd"/>
      <w:r w:rsidRPr="005E1A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tả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nơron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điển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nơron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A89" w:rsidRPr="005E1A89" w:rsidRDefault="005E1A89" w:rsidP="005E1A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E1A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TIỂU </w:t>
      </w:r>
      <w:proofErr w:type="gramStart"/>
      <w:r w:rsidRPr="005E1A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KẾT :</w:t>
      </w:r>
      <w:proofErr w:type="gramEnd"/>
    </w:p>
    <w:p w:rsidR="005E1A89" w:rsidRPr="005E1A89" w:rsidRDefault="005E1A89" w:rsidP="005E1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nơron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A89" w:rsidRPr="005E1A89" w:rsidRDefault="005E1A89" w:rsidP="005E1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A89" w:rsidRPr="005E1A89" w:rsidRDefault="005E1A89" w:rsidP="005E1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sợi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nhánh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: ở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quanh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A89" w:rsidRPr="005E1A89" w:rsidRDefault="005E1A89" w:rsidP="005E1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sợi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trục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miêlin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tận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cúc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xi-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náp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A89" w:rsidRPr="005E1A89" w:rsidRDefault="005E1A89" w:rsidP="005E1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sợi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nhánh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A89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xám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A89" w:rsidRPr="005E1A89" w:rsidRDefault="005E1A89" w:rsidP="005E1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Sợi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trục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A89" w:rsidRPr="005E1A89" w:rsidRDefault="005E1A89" w:rsidP="005E1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nơron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A89" w:rsidRPr="005E1A89" w:rsidRDefault="005E1A89" w:rsidP="005E1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</w:p>
    <w:p w:rsidR="005E1A89" w:rsidRPr="005E1A89" w:rsidRDefault="005E1A89" w:rsidP="005E1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xung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A89" w:rsidRPr="005E1A89" w:rsidRDefault="005E1A89" w:rsidP="005E1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5E1A89">
        <w:rPr>
          <w:rFonts w:ascii="Times New Roman" w:eastAsia="Times New Roman" w:hAnsi="Times New Roman" w:cs="Times New Roman"/>
          <w:b/>
          <w:i/>
          <w:sz w:val="28"/>
          <w:szCs w:val="28"/>
        </w:rPr>
        <w:t>Hoạt</w:t>
      </w:r>
      <w:proofErr w:type="spellEnd"/>
      <w:r w:rsidRPr="005E1A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5E1A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</w:t>
      </w:r>
    </w:p>
    <w:p w:rsidR="005E1A89" w:rsidRPr="005E1A89" w:rsidRDefault="005E1A89" w:rsidP="005E1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A89">
        <w:rPr>
          <w:rFonts w:ascii="Times New Roman" w:eastAsia="Times New Roman" w:hAnsi="Times New Roman" w:cs="Times New Roman"/>
          <w:b/>
          <w:sz w:val="28"/>
          <w:szCs w:val="28"/>
        </w:rPr>
        <w:t>CÁC BỘ PHẬN CỦA HỆ THẦN KINH</w:t>
      </w:r>
    </w:p>
    <w:p w:rsidR="005E1A89" w:rsidRPr="005E1A89" w:rsidRDefault="005E1A89" w:rsidP="005E1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proofErr w:type="spellStart"/>
      <w:r w:rsidRPr="005E1A89">
        <w:rPr>
          <w:rFonts w:ascii="Times New Roman" w:eastAsia="Times New Roman" w:hAnsi="Times New Roman" w:cs="Times New Roman"/>
          <w:b/>
          <w:i/>
          <w:sz w:val="28"/>
          <w:szCs w:val="28"/>
        </w:rPr>
        <w:t>Mục</w:t>
      </w:r>
      <w:proofErr w:type="spellEnd"/>
      <w:r w:rsidRPr="005E1A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b/>
          <w:i/>
          <w:sz w:val="28"/>
          <w:szCs w:val="28"/>
        </w:rPr>
        <w:t>tiêu</w:t>
      </w:r>
      <w:proofErr w:type="spellEnd"/>
      <w:r w:rsidRPr="005E1A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1A89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A89" w:rsidRPr="005E1A89" w:rsidRDefault="005E1A89" w:rsidP="005E1A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E1A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TIỂU </w:t>
      </w:r>
      <w:proofErr w:type="gramStart"/>
      <w:r w:rsidRPr="005E1A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KẾT :</w:t>
      </w:r>
      <w:proofErr w:type="gramEnd"/>
    </w:p>
    <w:p w:rsidR="005E1A89" w:rsidRPr="005E1A89" w:rsidRDefault="005E1A89" w:rsidP="005E1A89">
      <w:pPr>
        <w:numPr>
          <w:ilvl w:val="0"/>
          <w:numId w:val="2"/>
        </w:numPr>
        <w:tabs>
          <w:tab w:val="left" w:pos="370"/>
        </w:tabs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</w:p>
    <w:p w:rsidR="005E1A89" w:rsidRPr="005E1A89" w:rsidRDefault="005E1A89" w:rsidP="005E1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1A89" w:rsidRPr="005E1A89" w:rsidRDefault="005E1A89" w:rsidP="005E1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</w:p>
    <w:p w:rsidR="005E1A89" w:rsidRPr="005E1A89" w:rsidRDefault="005E1A89" w:rsidP="005E1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</w:p>
    <w:p w:rsidR="005E1A89" w:rsidRPr="005E1A89" w:rsidRDefault="005E1A89" w:rsidP="005E1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A89" w:rsidRPr="005E1A89" w:rsidRDefault="005E1A89" w:rsidP="005E1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khiển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vân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E1A89" w:rsidRPr="005E1A89" w:rsidRDefault="005E1A89" w:rsidP="005E1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A89" w:rsidRPr="005E1A89" w:rsidRDefault="005E1A89" w:rsidP="005E1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A89" w:rsidRPr="005E1A89" w:rsidRDefault="005E1A89" w:rsidP="005E1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hoà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E1A89" w:rsidRPr="005E1A89" w:rsidRDefault="005E1A89" w:rsidP="005E1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5E1A89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5E1A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A89" w:rsidRPr="005E1A89" w:rsidRDefault="005E1A89" w:rsidP="005E1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5E1A89" w:rsidRPr="005E1A89" w:rsidRDefault="00FF2A04" w:rsidP="005E1A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r w:rsidR="005E1A89" w:rsidRPr="005E1A8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hỏi : </w:t>
      </w:r>
    </w:p>
    <w:p w:rsidR="005E1A89" w:rsidRPr="005E1A89" w:rsidRDefault="005E1A89" w:rsidP="005E1A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E1A8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- Trình bày cấu tạo và tính chất của nơron?</w:t>
      </w:r>
    </w:p>
    <w:p w:rsidR="005E1A89" w:rsidRPr="005E1A89" w:rsidRDefault="005E1A89" w:rsidP="005E1A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sectPr w:rsidR="005E1A89" w:rsidRPr="005E1A89">
          <w:pgSz w:w="12240" w:h="15840"/>
          <w:pgMar w:top="180" w:right="600" w:bottom="720" w:left="1418" w:header="180" w:footer="150" w:gutter="0"/>
          <w:cols w:space="720"/>
          <w:docGrid w:linePitch="360"/>
        </w:sectPr>
      </w:pPr>
      <w:r w:rsidRPr="005E1A8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- Trình bày cấu tạo các bộ phận của HTK?</w:t>
      </w:r>
    </w:p>
    <w:p w:rsidR="005E1A89" w:rsidRPr="005E1A89" w:rsidRDefault="005E1A89" w:rsidP="005E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:rsidR="005E1A89" w:rsidRPr="005E1A89" w:rsidRDefault="005E1A89" w:rsidP="005E1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A89" w:rsidRPr="005E1A89" w:rsidRDefault="005E1A89" w:rsidP="005E1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A89" w:rsidRPr="005E1A89" w:rsidRDefault="005E1A89" w:rsidP="005E1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A89" w:rsidRPr="005E1A89" w:rsidRDefault="005E1A89" w:rsidP="005E1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A89" w:rsidRPr="005E1A89" w:rsidRDefault="005E1A89" w:rsidP="005E1A89">
      <w:pPr>
        <w:rPr>
          <w:rFonts w:ascii="Times New Roman" w:eastAsia="Times New Roman" w:hAnsi="Times New Roman" w:cs="Times New Roman"/>
        </w:rPr>
      </w:pPr>
    </w:p>
    <w:p w:rsidR="00125A5D" w:rsidRPr="005E1A89" w:rsidRDefault="00125A5D" w:rsidP="005E1A89"/>
    <w:sectPr w:rsidR="00125A5D" w:rsidRPr="005E1A89" w:rsidSect="00585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57A4B"/>
    <w:multiLevelType w:val="multilevel"/>
    <w:tmpl w:val="47857A4B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VNI-Times" w:eastAsia="Times New Roman" w:hAnsi="VNI-Times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0964DC"/>
    <w:multiLevelType w:val="multilevel"/>
    <w:tmpl w:val="5D0964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203B59"/>
    <w:multiLevelType w:val="multilevel"/>
    <w:tmpl w:val="78203B59"/>
    <w:lvl w:ilvl="0">
      <w:start w:val="1"/>
      <w:numFmt w:val="bullet"/>
      <w:lvlText w:val="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01"/>
    <w:rsid w:val="00125A5D"/>
    <w:rsid w:val="00135FBB"/>
    <w:rsid w:val="005E1A89"/>
    <w:rsid w:val="00C27E01"/>
    <w:rsid w:val="00EC4D07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PHUONG</dc:creator>
  <cp:lastModifiedBy>PHUONG PHUONG</cp:lastModifiedBy>
  <cp:revision>5</cp:revision>
  <dcterms:created xsi:type="dcterms:W3CDTF">2020-03-11T13:22:00Z</dcterms:created>
  <dcterms:modified xsi:type="dcterms:W3CDTF">2021-02-21T13:58:00Z</dcterms:modified>
</cp:coreProperties>
</file>